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3D1" w:rsidRPr="00D773D1" w:rsidRDefault="00D773D1" w:rsidP="00D773D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D1">
        <w:rPr>
          <w:rFonts w:ascii="Times New Roman" w:hAnsi="Times New Roman" w:cs="Times New Roman"/>
          <w:b/>
          <w:sz w:val="28"/>
          <w:szCs w:val="28"/>
        </w:rPr>
        <w:t xml:space="preserve">Отчет о деятельности </w:t>
      </w:r>
    </w:p>
    <w:p w:rsidR="00D773D1" w:rsidRDefault="00D773D1" w:rsidP="00821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3D1">
        <w:rPr>
          <w:rFonts w:ascii="Times New Roman" w:hAnsi="Times New Roman" w:cs="Times New Roman"/>
          <w:b/>
          <w:sz w:val="28"/>
          <w:szCs w:val="28"/>
        </w:rPr>
        <w:t>Общественного совета при Пензенском УФАС России</w:t>
      </w:r>
    </w:p>
    <w:p w:rsidR="00821377" w:rsidRPr="00D773D1" w:rsidRDefault="00821377" w:rsidP="008213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D773D1" w:rsidRPr="00D773D1" w:rsidRDefault="00D773D1" w:rsidP="00D773D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773D1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Пензенском УФАС России состоялись 2 заседания Общественного совета.</w:t>
      </w:r>
    </w:p>
    <w:p w:rsidR="000D63BE" w:rsidRP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BE">
        <w:rPr>
          <w:rFonts w:ascii="Times New Roman" w:hAnsi="Times New Roman" w:cs="Times New Roman"/>
          <w:sz w:val="28"/>
          <w:szCs w:val="28"/>
        </w:rPr>
        <w:t xml:space="preserve">20 марта 2020 года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D63BE">
        <w:rPr>
          <w:rFonts w:ascii="Times New Roman" w:hAnsi="Times New Roman" w:cs="Times New Roman"/>
          <w:sz w:val="28"/>
          <w:szCs w:val="28"/>
        </w:rPr>
        <w:t>бсуждались вопросы:</w:t>
      </w:r>
    </w:p>
    <w:p w:rsidR="000D63BE" w:rsidRP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BE">
        <w:rPr>
          <w:rFonts w:ascii="Times New Roman" w:hAnsi="Times New Roman" w:cs="Times New Roman"/>
          <w:sz w:val="28"/>
          <w:szCs w:val="28"/>
        </w:rPr>
        <w:t>1. О внесении изменений в Федеральный закон «О государственных и муниципальных унитарных предприятиях» и Федеральный закон «О защите конкуренции».</w:t>
      </w:r>
      <w:bookmarkStart w:id="0" w:name="_GoBack"/>
      <w:bookmarkEnd w:id="0"/>
    </w:p>
    <w:p w:rsid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BE">
        <w:rPr>
          <w:rFonts w:ascii="Times New Roman" w:hAnsi="Times New Roman" w:cs="Times New Roman"/>
          <w:sz w:val="28"/>
          <w:szCs w:val="28"/>
        </w:rPr>
        <w:t xml:space="preserve">2. Отчёт по результатам анализа Пензенским УФАС России организации антимонопольного </w:t>
      </w:r>
      <w:proofErr w:type="spellStart"/>
      <w:r w:rsidRPr="000D63B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3BE">
        <w:rPr>
          <w:rFonts w:ascii="Times New Roman" w:hAnsi="Times New Roman" w:cs="Times New Roman"/>
          <w:sz w:val="28"/>
          <w:szCs w:val="28"/>
        </w:rPr>
        <w:t xml:space="preserve"> за 2019 год.</w:t>
      </w:r>
    </w:p>
    <w:p w:rsid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BE">
        <w:rPr>
          <w:rFonts w:ascii="Times New Roman" w:hAnsi="Times New Roman" w:cs="Times New Roman"/>
          <w:sz w:val="28"/>
          <w:szCs w:val="28"/>
        </w:rPr>
        <w:t xml:space="preserve">3. Утверждение проекта плана </w:t>
      </w:r>
      <w:proofErr w:type="gramStart"/>
      <w:r w:rsidRPr="000D63BE">
        <w:rPr>
          <w:rFonts w:ascii="Times New Roman" w:hAnsi="Times New Roman" w:cs="Times New Roman"/>
          <w:sz w:val="28"/>
          <w:szCs w:val="28"/>
        </w:rPr>
        <w:t>работы  Общественного</w:t>
      </w:r>
      <w:proofErr w:type="gramEnd"/>
      <w:r w:rsidRPr="000D63BE">
        <w:rPr>
          <w:rFonts w:ascii="Times New Roman" w:hAnsi="Times New Roman" w:cs="Times New Roman"/>
          <w:sz w:val="28"/>
          <w:szCs w:val="28"/>
        </w:rPr>
        <w:t xml:space="preserve"> совета при Пензенском УФАС России на 2020 год.</w:t>
      </w:r>
    </w:p>
    <w:p w:rsid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BE">
        <w:rPr>
          <w:rFonts w:ascii="Times New Roman" w:hAnsi="Times New Roman" w:cs="Times New Roman"/>
          <w:sz w:val="28"/>
          <w:szCs w:val="28"/>
        </w:rPr>
        <w:t>21 декабря 2020 года состоялось заочное заседание Общественного совета при Пензенском УФАС России. На заседании рассмотрены следующие документы:</w:t>
      </w:r>
    </w:p>
    <w:p w:rsidR="000D63BE" w:rsidRP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BE">
        <w:rPr>
          <w:rFonts w:ascii="Times New Roman" w:hAnsi="Times New Roman" w:cs="Times New Roman"/>
          <w:sz w:val="28"/>
          <w:szCs w:val="28"/>
        </w:rPr>
        <w:t>1. План мероприятий по реформированию унитарных предприятий на территории Пензенской области.</w:t>
      </w:r>
    </w:p>
    <w:p w:rsid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3BE">
        <w:rPr>
          <w:rFonts w:ascii="Times New Roman" w:hAnsi="Times New Roman" w:cs="Times New Roman"/>
          <w:sz w:val="28"/>
          <w:szCs w:val="28"/>
        </w:rPr>
        <w:t>2. Предварительные итоги деятельности Пензенского УФАС России в 2020 году.</w:t>
      </w:r>
    </w:p>
    <w:p w:rsidR="000D63BE" w:rsidRP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D63BE">
        <w:rPr>
          <w:rFonts w:ascii="Times New Roman" w:hAnsi="Times New Roman" w:cs="Times New Roman"/>
          <w:sz w:val="28"/>
          <w:szCs w:val="28"/>
        </w:rPr>
        <w:t xml:space="preserve">О результатах анализа Пензенского УФАС России организации антимонопольного </w:t>
      </w:r>
      <w:proofErr w:type="spellStart"/>
      <w:r w:rsidRPr="000D63B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0D63BE">
        <w:rPr>
          <w:rFonts w:ascii="Times New Roman" w:hAnsi="Times New Roman" w:cs="Times New Roman"/>
          <w:sz w:val="28"/>
          <w:szCs w:val="28"/>
        </w:rPr>
        <w:t>, отраженного в аналитической справке.</w:t>
      </w:r>
    </w:p>
    <w:p w:rsidR="000D63BE" w:rsidRPr="000D63BE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63BE">
        <w:rPr>
          <w:rFonts w:ascii="Times New Roman" w:hAnsi="Times New Roman" w:cs="Times New Roman"/>
          <w:sz w:val="28"/>
          <w:szCs w:val="28"/>
        </w:rPr>
        <w:t xml:space="preserve"> Результаты совещаний по вопросам реализации положений ФЗ от 01.03.2020 №47-ФЗ «О внесении изменений в Федеральный закон «О качестве и безопасности пищевых продуктов» и статью 37 ФЗ «Об образовании в РФ».</w:t>
      </w:r>
    </w:p>
    <w:p w:rsidR="000D63BE" w:rsidRPr="00D773D1" w:rsidRDefault="000D63BE" w:rsidP="000D63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при Пензенском УФАС России активно участвуют в </w:t>
      </w:r>
      <w:r>
        <w:rPr>
          <w:rFonts w:ascii="Times New Roman" w:hAnsi="Times New Roman" w:cs="Times New Roman"/>
          <w:sz w:val="28"/>
          <w:szCs w:val="28"/>
        </w:rPr>
        <w:t>публичных обсуждениях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>, проводимых Управлением.</w:t>
      </w:r>
    </w:p>
    <w:sectPr w:rsidR="000D63BE" w:rsidRPr="00D7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32"/>
    <w:rsid w:val="000D63BE"/>
    <w:rsid w:val="002359AC"/>
    <w:rsid w:val="005E4EB7"/>
    <w:rsid w:val="00821377"/>
    <w:rsid w:val="009D2132"/>
    <w:rsid w:val="00D773D1"/>
    <w:rsid w:val="00F1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5E01B-B254-453F-9A8D-58C1113F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6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6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7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Оксана Евгеньевна</dc:creator>
  <cp:keywords/>
  <dc:description/>
  <cp:lastModifiedBy>Оксана Евгеньевна Макарова</cp:lastModifiedBy>
  <cp:revision>3</cp:revision>
  <cp:lastPrinted>2021-01-27T13:22:00Z</cp:lastPrinted>
  <dcterms:created xsi:type="dcterms:W3CDTF">2021-01-27T13:21:00Z</dcterms:created>
  <dcterms:modified xsi:type="dcterms:W3CDTF">2021-01-27T13:22:00Z</dcterms:modified>
</cp:coreProperties>
</file>