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20" w:rsidRDefault="00A63320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320" w:rsidRDefault="00A63320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DD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A47BF">
        <w:rPr>
          <w:rFonts w:ascii="Times New Roman" w:hAnsi="Times New Roman" w:cs="Times New Roman"/>
          <w:b/>
          <w:sz w:val="28"/>
          <w:szCs w:val="28"/>
        </w:rPr>
        <w:t>2</w:t>
      </w:r>
    </w:p>
    <w:p w:rsidR="00BF4E67" w:rsidRP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67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9054D7">
        <w:rPr>
          <w:rFonts w:ascii="Times New Roman" w:hAnsi="Times New Roman" w:cs="Times New Roman"/>
          <w:b/>
          <w:sz w:val="28"/>
          <w:szCs w:val="28"/>
        </w:rPr>
        <w:t>Пензенском</w:t>
      </w:r>
      <w:r w:rsidRPr="00BF4E67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BF4E67" w:rsidRDefault="00BF4E67" w:rsidP="00BF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E67" w:rsidRDefault="00EA47BF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066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066C6">
        <w:rPr>
          <w:rFonts w:ascii="Times New Roman" w:hAnsi="Times New Roman" w:cs="Times New Roman"/>
          <w:sz w:val="28"/>
          <w:szCs w:val="28"/>
        </w:rPr>
        <w:t>.2021</w:t>
      </w:r>
      <w:r w:rsidR="00BF4E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C48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054D7">
        <w:rPr>
          <w:rFonts w:ascii="Times New Roman" w:hAnsi="Times New Roman" w:cs="Times New Roman"/>
          <w:sz w:val="28"/>
          <w:szCs w:val="28"/>
        </w:rPr>
        <w:t>Пенза</w:t>
      </w:r>
    </w:p>
    <w:p w:rsidR="00BF4E67" w:rsidRDefault="00EA47BF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F4E67">
        <w:rPr>
          <w:rFonts w:ascii="Times New Roman" w:hAnsi="Times New Roman" w:cs="Times New Roman"/>
          <w:sz w:val="28"/>
          <w:szCs w:val="28"/>
        </w:rPr>
        <w:t xml:space="preserve">:00                                                                                 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25D" w:rsidRDefault="00BF4E6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4574"/>
        <w:gridCol w:w="4394"/>
      </w:tblGrid>
      <w:tr w:rsidR="009054D7" w:rsidRPr="00DC10C7" w:rsidTr="007C48B7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4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4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9054D7" w:rsidRPr="00DC10C7" w:rsidTr="007C48B7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4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Каширов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4394" w:type="dxa"/>
          </w:tcPr>
          <w:p w:rsidR="009054D7" w:rsidRPr="00DC10C7" w:rsidRDefault="009054D7" w:rsidP="007C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Пензенского регионального отделения «Опора России»</w:t>
            </w:r>
          </w:p>
        </w:tc>
      </w:tr>
      <w:tr w:rsidR="009054D7" w:rsidRPr="00DC10C7" w:rsidTr="007C48B7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4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Сидорова Лидия Васильевна</w:t>
            </w:r>
          </w:p>
        </w:tc>
        <w:tc>
          <w:tcPr>
            <w:tcW w:w="4394" w:type="dxa"/>
          </w:tcPr>
          <w:p w:rsidR="009054D7" w:rsidRPr="00DC10C7" w:rsidRDefault="009054D7" w:rsidP="007C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движения «Ассоциация потребителей Пензенской области»</w:t>
            </w:r>
          </w:p>
        </w:tc>
      </w:tr>
      <w:tr w:rsidR="009054D7" w:rsidRPr="00DC10C7" w:rsidTr="007C48B7">
        <w:tc>
          <w:tcPr>
            <w:tcW w:w="496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4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Попов Павел Валерьевич</w:t>
            </w:r>
          </w:p>
        </w:tc>
        <w:tc>
          <w:tcPr>
            <w:tcW w:w="4394" w:type="dxa"/>
          </w:tcPr>
          <w:p w:rsidR="009054D7" w:rsidRPr="00DC10C7" w:rsidRDefault="009054D7" w:rsidP="007C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Учредитель ООО «Первая Сервисная компания»</w:t>
            </w:r>
          </w:p>
        </w:tc>
      </w:tr>
      <w:tr w:rsidR="009054D7" w:rsidRPr="00DC10C7" w:rsidTr="007C48B7">
        <w:tc>
          <w:tcPr>
            <w:tcW w:w="496" w:type="dxa"/>
          </w:tcPr>
          <w:p w:rsidR="009054D7" w:rsidRPr="00DC10C7" w:rsidRDefault="00731902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4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Шавшаев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4394" w:type="dxa"/>
          </w:tcPr>
          <w:p w:rsidR="009054D7" w:rsidRPr="00DC10C7" w:rsidRDefault="009054D7" w:rsidP="007C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правовой инспекцией труда - главный правовой инспектор труда Федерации профсоюзов Пензенской области </w:t>
            </w:r>
          </w:p>
        </w:tc>
      </w:tr>
      <w:tr w:rsidR="009054D7" w:rsidRPr="00DC10C7" w:rsidTr="007C48B7">
        <w:tc>
          <w:tcPr>
            <w:tcW w:w="496" w:type="dxa"/>
          </w:tcPr>
          <w:p w:rsidR="009054D7" w:rsidRPr="00DC10C7" w:rsidRDefault="00731902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4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Глухова Татьяна Викторовна</w:t>
            </w:r>
          </w:p>
        </w:tc>
        <w:tc>
          <w:tcPr>
            <w:tcW w:w="4394" w:type="dxa"/>
          </w:tcPr>
          <w:p w:rsidR="009054D7" w:rsidRPr="00DC10C7" w:rsidRDefault="009054D7" w:rsidP="007C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начальник управления по организационной работе и информационному обеспечению Союза «Пензенская областная торгово-промышленная палата»</w:t>
            </w:r>
          </w:p>
        </w:tc>
      </w:tr>
      <w:tr w:rsidR="009054D7" w:rsidRPr="00DC10C7" w:rsidTr="007C48B7">
        <w:tc>
          <w:tcPr>
            <w:tcW w:w="496" w:type="dxa"/>
          </w:tcPr>
          <w:p w:rsidR="009054D7" w:rsidRPr="00DC10C7" w:rsidRDefault="00731902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4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Сафронкин</w:t>
            </w:r>
            <w:proofErr w:type="spellEnd"/>
            <w:r w:rsidRPr="00DC10C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4394" w:type="dxa"/>
          </w:tcPr>
          <w:p w:rsidR="009054D7" w:rsidRPr="00DC10C7" w:rsidRDefault="009054D7" w:rsidP="007C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«Орбита-сервис», член правления Пензенского регионального отделения «Всероссийское Общество Гемофилии»</w:t>
            </w:r>
          </w:p>
        </w:tc>
      </w:tr>
      <w:tr w:rsidR="009054D7" w:rsidRPr="00DC10C7" w:rsidTr="007C48B7">
        <w:tc>
          <w:tcPr>
            <w:tcW w:w="496" w:type="dxa"/>
          </w:tcPr>
          <w:p w:rsidR="009054D7" w:rsidRPr="00DC10C7" w:rsidRDefault="00731902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4" w:type="dxa"/>
          </w:tcPr>
          <w:p w:rsidR="009054D7" w:rsidRPr="00DC10C7" w:rsidRDefault="009054D7" w:rsidP="008A1DD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Егорова Ирина Михайловна</w:t>
            </w:r>
          </w:p>
        </w:tc>
        <w:tc>
          <w:tcPr>
            <w:tcW w:w="4394" w:type="dxa"/>
          </w:tcPr>
          <w:p w:rsidR="009054D7" w:rsidRPr="00DC10C7" w:rsidRDefault="009054D7" w:rsidP="007C4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0C7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социально-ориентированной деятельности ПОО ООО ВДПО, помощник члена Общественной палаты Пензенской области</w:t>
            </w:r>
          </w:p>
        </w:tc>
      </w:tr>
    </w:tbl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320" w:rsidRDefault="00A63320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06B" w:rsidRDefault="0096406B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96406B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Прокаева Е.А.</w:t>
      </w:r>
      <w:r w:rsidR="0096406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96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Пензенского</w:t>
      </w:r>
      <w:r w:rsidR="0096406B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994061">
        <w:rPr>
          <w:rFonts w:ascii="Times New Roman" w:hAnsi="Times New Roman" w:cs="Times New Roman"/>
          <w:sz w:val="28"/>
          <w:szCs w:val="28"/>
        </w:rPr>
        <w:t xml:space="preserve"> – ответственный секретарь</w:t>
      </w:r>
      <w:r w:rsidR="0096406B">
        <w:rPr>
          <w:rFonts w:ascii="Times New Roman" w:hAnsi="Times New Roman" w:cs="Times New Roman"/>
          <w:sz w:val="28"/>
          <w:szCs w:val="28"/>
        </w:rPr>
        <w:t>;</w:t>
      </w:r>
    </w:p>
    <w:p w:rsidR="0029637E" w:rsidRPr="0029637E" w:rsidRDefault="0029637E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 начальник отдела антимонопольного контроля и рекламы</w:t>
      </w:r>
      <w:r w:rsidR="007C48B7">
        <w:rPr>
          <w:rFonts w:ascii="Times New Roman" w:hAnsi="Times New Roman" w:cs="Times New Roman"/>
          <w:sz w:val="28"/>
          <w:szCs w:val="28"/>
        </w:rPr>
        <w:t xml:space="preserve"> Пензенского УФАС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E67" w:rsidRDefault="00EA47BF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Пятаева Е.В</w:t>
      </w:r>
      <w:r w:rsidR="0096406B">
        <w:rPr>
          <w:rFonts w:ascii="Times New Roman" w:hAnsi="Times New Roman" w:cs="Times New Roman"/>
          <w:sz w:val="28"/>
          <w:szCs w:val="28"/>
        </w:rPr>
        <w:t>. –</w:t>
      </w:r>
      <w:r w:rsidR="00A25F1E">
        <w:rPr>
          <w:rFonts w:ascii="Times New Roman" w:hAnsi="Times New Roman" w:cs="Times New Roman"/>
          <w:sz w:val="28"/>
          <w:szCs w:val="28"/>
        </w:rPr>
        <w:t xml:space="preserve"> </w:t>
      </w:r>
      <w:r w:rsidR="007066C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9054D7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 w:rsidR="00AA22E4">
        <w:rPr>
          <w:rFonts w:ascii="Times New Roman" w:hAnsi="Times New Roman" w:cs="Times New Roman"/>
          <w:sz w:val="28"/>
          <w:szCs w:val="28"/>
        </w:rPr>
        <w:t>Пензенского УФАС России.</w:t>
      </w:r>
    </w:p>
    <w:p w:rsidR="009054D7" w:rsidRDefault="009054D7" w:rsidP="00BF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4D7" w:rsidRPr="009054D7" w:rsidRDefault="009054D7" w:rsidP="007066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4D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066C6" w:rsidRPr="007066C6" w:rsidRDefault="00EA47BF" w:rsidP="007C48B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BF">
        <w:rPr>
          <w:rFonts w:ascii="Times New Roman" w:hAnsi="Times New Roman" w:cs="Times New Roman"/>
          <w:sz w:val="28"/>
          <w:szCs w:val="28"/>
        </w:rPr>
        <w:t>Обсуждение Постановления Правительства Российской Федерации от 02.09.2021 года № 2424-р Национальный план («Дорожная карта») развития конкуренции в Российской Федерации на 2021-2025 годы</w:t>
      </w:r>
      <w:r w:rsidR="007066C6" w:rsidRPr="007066C6">
        <w:rPr>
          <w:rFonts w:ascii="Times New Roman" w:hAnsi="Times New Roman" w:cs="Times New Roman"/>
          <w:sz w:val="28"/>
          <w:szCs w:val="28"/>
        </w:rPr>
        <w:t>.</w:t>
      </w:r>
    </w:p>
    <w:p w:rsidR="00EA47BF" w:rsidRDefault="00EA47BF" w:rsidP="007C48B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BF">
        <w:rPr>
          <w:rFonts w:ascii="Times New Roman" w:hAnsi="Times New Roman" w:cs="Times New Roman"/>
          <w:sz w:val="28"/>
          <w:szCs w:val="28"/>
        </w:rPr>
        <w:t>Обсуждение региональной программы «Обеспечение защиты прав потребителей в Пензенской области на 2020-2024 годы».</w:t>
      </w:r>
    </w:p>
    <w:p w:rsidR="00A63320" w:rsidRDefault="00EA47BF" w:rsidP="007C48B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BF">
        <w:rPr>
          <w:rFonts w:ascii="Times New Roman" w:hAnsi="Times New Roman" w:cs="Times New Roman"/>
          <w:sz w:val="28"/>
          <w:szCs w:val="28"/>
        </w:rPr>
        <w:t>Контроль цен на бензин и питание.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770" w:rsidRDefault="00103770" w:rsidP="007C48B7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вопросы.</w:t>
      </w:r>
    </w:p>
    <w:p w:rsidR="0029637E" w:rsidRDefault="0029637E" w:rsidP="0010377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D90" w:rsidRPr="007C48B7" w:rsidRDefault="00103770" w:rsidP="0010377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8B7">
        <w:rPr>
          <w:rFonts w:ascii="Times New Roman" w:hAnsi="Times New Roman" w:cs="Times New Roman"/>
          <w:b/>
          <w:sz w:val="28"/>
          <w:szCs w:val="28"/>
        </w:rPr>
        <w:t>1</w:t>
      </w:r>
      <w:r w:rsidR="0029637E" w:rsidRPr="007C48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6D90" w:rsidRPr="007C48B7">
        <w:rPr>
          <w:rFonts w:ascii="Times New Roman" w:hAnsi="Times New Roman" w:cs="Times New Roman"/>
          <w:b/>
          <w:sz w:val="28"/>
          <w:szCs w:val="28"/>
        </w:rPr>
        <w:t>Обсуждение Постановления Правительства Российской Федерации от 02.09.2021 года № 2424-р Национальный план («Дорожная карта») развития конкуренции в Российской Федерации на 2021-2025 годы.</w:t>
      </w:r>
    </w:p>
    <w:p w:rsidR="00994061" w:rsidRDefault="00171031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03770" w:rsidRPr="00103770" w:rsidRDefault="00103770" w:rsidP="001037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770">
        <w:rPr>
          <w:rFonts w:ascii="Times New Roman" w:hAnsi="Times New Roman" w:cs="Times New Roman"/>
          <w:sz w:val="28"/>
          <w:szCs w:val="28"/>
        </w:rPr>
        <w:t>Е.А. Прокаев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6872" w:rsidRPr="00103770">
        <w:rPr>
          <w:rFonts w:ascii="Times New Roman" w:hAnsi="Times New Roman" w:cs="Times New Roman"/>
          <w:sz w:val="28"/>
          <w:szCs w:val="28"/>
        </w:rPr>
        <w:t xml:space="preserve">, </w:t>
      </w:r>
      <w:r w:rsidRPr="00103770">
        <w:rPr>
          <w:rFonts w:ascii="Times New Roman" w:hAnsi="Times New Roman" w:cs="Times New Roman"/>
          <w:sz w:val="28"/>
          <w:szCs w:val="28"/>
        </w:rPr>
        <w:t>озвучила основные цели, задачи, ключевые показатели и мероприятия Национального плана, а также приоритетные направления развития конкуренции в экономике.</w:t>
      </w:r>
    </w:p>
    <w:p w:rsidR="00BF4E67" w:rsidRDefault="00171031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E7474" w:rsidRDefault="001E7474" w:rsidP="00C030A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6E12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C48B7" w:rsidRDefault="007C48B7" w:rsidP="0010377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872" w:rsidRPr="007C48B7" w:rsidRDefault="00103770" w:rsidP="00103770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8B7">
        <w:rPr>
          <w:rFonts w:ascii="Times New Roman" w:hAnsi="Times New Roman" w:cs="Times New Roman"/>
          <w:b/>
          <w:sz w:val="28"/>
          <w:szCs w:val="28"/>
        </w:rPr>
        <w:t>2</w:t>
      </w:r>
      <w:r w:rsidR="00083532" w:rsidRPr="007C48B7">
        <w:rPr>
          <w:rFonts w:ascii="Times New Roman" w:hAnsi="Times New Roman" w:cs="Times New Roman"/>
          <w:b/>
          <w:sz w:val="28"/>
          <w:szCs w:val="28"/>
        </w:rPr>
        <w:t>.</w:t>
      </w:r>
      <w:r w:rsidR="00083532" w:rsidRPr="007C48B7">
        <w:rPr>
          <w:rFonts w:ascii="Times New Roman" w:hAnsi="Times New Roman" w:cs="Times New Roman"/>
          <w:b/>
          <w:sz w:val="28"/>
          <w:szCs w:val="28"/>
        </w:rPr>
        <w:tab/>
        <w:t>Обсуждение региональной программы «Обеспечение защиты прав потребителей в Пензенской области на 2020-2024 годы»</w:t>
      </w:r>
      <w:r w:rsidRPr="007C48B7">
        <w:rPr>
          <w:rFonts w:ascii="Times New Roman" w:hAnsi="Times New Roman" w:cs="Times New Roman"/>
          <w:b/>
          <w:sz w:val="28"/>
          <w:szCs w:val="28"/>
        </w:rPr>
        <w:t>, утвержденной Постановлением Правительства Пензенской обл. от 26.12.2019 N 837-пП.</w:t>
      </w:r>
      <w:r w:rsidRPr="007C4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F1E" w:rsidRDefault="00A25F1E" w:rsidP="00C030A6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03770" w:rsidRPr="00103770" w:rsidRDefault="00B659C8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Пегову</w:t>
      </w:r>
      <w:proofErr w:type="spellEnd"/>
      <w:r w:rsidR="00083532">
        <w:rPr>
          <w:rFonts w:ascii="Times New Roman" w:hAnsi="Times New Roman" w:cs="Times New Roman"/>
          <w:sz w:val="28"/>
          <w:szCs w:val="28"/>
        </w:rPr>
        <w:t xml:space="preserve">, </w:t>
      </w:r>
      <w:r w:rsidR="00103770">
        <w:rPr>
          <w:rFonts w:ascii="Times New Roman" w:hAnsi="Times New Roman" w:cs="Times New Roman"/>
          <w:sz w:val="28"/>
          <w:szCs w:val="28"/>
        </w:rPr>
        <w:t>в</w:t>
      </w:r>
      <w:r w:rsidR="00103770" w:rsidRPr="00103770">
        <w:rPr>
          <w:rFonts w:ascii="Times New Roman" w:hAnsi="Times New Roman" w:cs="Times New Roman"/>
          <w:sz w:val="28"/>
          <w:szCs w:val="28"/>
        </w:rPr>
        <w:t xml:space="preserve"> целях повышения правовой грамотности потребителей доложила о принимаемых антимонопольным органом мерах по защите потребителей от смс-спама.</w:t>
      </w:r>
    </w:p>
    <w:p w:rsidR="00A25F1E" w:rsidRDefault="00A25F1E" w:rsidP="00C030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A25F1E" w:rsidRPr="00596E12" w:rsidRDefault="003642A0" w:rsidP="0010377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A25F1E" w:rsidRPr="00596E12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="00103770">
        <w:rPr>
          <w:rFonts w:ascii="Times New Roman" w:hAnsi="Times New Roman" w:cs="Times New Roman"/>
          <w:sz w:val="28"/>
          <w:szCs w:val="28"/>
        </w:rPr>
        <w:t>, продолжить дальнейшее взаимодействие с Общественным движением «Ассоциация потребителей Пензенской области» по вопросам повышения правовой грамотности потребителей</w:t>
      </w:r>
      <w:r w:rsidR="00A25F1E" w:rsidRPr="00596E12">
        <w:rPr>
          <w:rFonts w:ascii="Times New Roman" w:hAnsi="Times New Roman" w:cs="Times New Roman"/>
          <w:sz w:val="28"/>
          <w:szCs w:val="28"/>
        </w:rPr>
        <w:t>.</w:t>
      </w:r>
    </w:p>
    <w:p w:rsidR="00A63320" w:rsidRDefault="00A633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532" w:rsidRPr="007C48B7" w:rsidRDefault="00103770" w:rsidP="0008353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8B7">
        <w:rPr>
          <w:rFonts w:ascii="Times New Roman" w:hAnsi="Times New Roman" w:cs="Times New Roman"/>
          <w:b/>
          <w:sz w:val="28"/>
          <w:szCs w:val="28"/>
        </w:rPr>
        <w:t>3</w:t>
      </w:r>
      <w:r w:rsidR="00083532" w:rsidRPr="007C48B7">
        <w:rPr>
          <w:rFonts w:ascii="Times New Roman" w:hAnsi="Times New Roman" w:cs="Times New Roman"/>
          <w:b/>
          <w:sz w:val="28"/>
          <w:szCs w:val="28"/>
        </w:rPr>
        <w:t xml:space="preserve">. Контроль цен на бензин и питание. </w:t>
      </w:r>
    </w:p>
    <w:p w:rsidR="00E26820" w:rsidRDefault="00E26820" w:rsidP="00C030A6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E26820" w:rsidRDefault="00B659C8" w:rsidP="00C0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Пегову</w:t>
      </w:r>
      <w:proofErr w:type="spellEnd"/>
      <w:r w:rsidR="00E26820">
        <w:rPr>
          <w:rFonts w:ascii="Times New Roman" w:hAnsi="Times New Roman" w:cs="Times New Roman"/>
          <w:sz w:val="28"/>
          <w:szCs w:val="28"/>
        </w:rPr>
        <w:t xml:space="preserve">, </w:t>
      </w:r>
      <w:r w:rsidR="00103770" w:rsidRPr="00103770">
        <w:rPr>
          <w:rFonts w:ascii="Times New Roman" w:hAnsi="Times New Roman" w:cs="Times New Roman"/>
          <w:sz w:val="28"/>
          <w:szCs w:val="28"/>
        </w:rPr>
        <w:t>рассказала о работе Пензенского УФАС России по контролю за ценообразованием на бензин и продукты питания, о принимаемых мерах по предотвращению необоснованного роста цен на социально значимые продовольственные товары и топливо.</w:t>
      </w:r>
    </w:p>
    <w:p w:rsidR="00E26820" w:rsidRDefault="00E26820" w:rsidP="00C030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26820" w:rsidRDefault="00BE040C" w:rsidP="00C030A6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C48B7" w:rsidRDefault="007C48B7" w:rsidP="007C48B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03770" w:rsidRPr="007C48B7" w:rsidRDefault="00103770" w:rsidP="001037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8B7">
        <w:rPr>
          <w:rFonts w:ascii="Times New Roman" w:hAnsi="Times New Roman" w:cs="Times New Roman"/>
          <w:b/>
          <w:sz w:val="28"/>
          <w:szCs w:val="28"/>
        </w:rPr>
        <w:t>4. Обсуждение вопросов, поступивших от Пензенского регионального отделения Общероссийской общественной организации малого и среднего предпринимательства «Опора России».</w:t>
      </w:r>
    </w:p>
    <w:p w:rsidR="00103770" w:rsidRDefault="00103770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103770" w:rsidRDefault="00103770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довел информацию о поступающих обращениях предпринимателей:</w:t>
      </w:r>
    </w:p>
    <w:p w:rsidR="00103770" w:rsidRDefault="00103770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законности утверждения размера тарифов на оказание медицинских услуг частным медицинским организациям, оказывающим услуги в системе ОМС,</w:t>
      </w:r>
    </w:p>
    <w:p w:rsidR="00103770" w:rsidRDefault="00103770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недобросовестных действий конкурентов в отношении субъекта малого и среднего предпринимательства, зарегистрированного на территории Пензенской области,</w:t>
      </w:r>
    </w:p>
    <w:p w:rsidR="00103770" w:rsidRDefault="00103770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невозможности исполнения подрядчиками условий заключенных договоров на капитальный ремонт многоквартирных домов в связи со значительным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строительны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 xml:space="preserve">ов. </w:t>
      </w:r>
      <w:r w:rsidR="007C48B7">
        <w:rPr>
          <w:rFonts w:ascii="Times New Roman" w:hAnsi="Times New Roman" w:cs="Times New Roman"/>
          <w:sz w:val="28"/>
          <w:szCs w:val="28"/>
        </w:rPr>
        <w:t xml:space="preserve">В связи с чем необходимо </w:t>
      </w:r>
      <w:r>
        <w:rPr>
          <w:rFonts w:ascii="Times New Roman" w:hAnsi="Times New Roman" w:cs="Times New Roman"/>
          <w:sz w:val="28"/>
          <w:szCs w:val="28"/>
        </w:rPr>
        <w:t>инициирова</w:t>
      </w:r>
      <w:r w:rsidR="007C48B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7C48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Правительства Российской Федерации от 01.07.2016 № 615 путем установления возможности увеличения стоимости заключенных договоров на капитальный ремонт </w:t>
      </w:r>
      <w:r w:rsidR="007C48B7">
        <w:rPr>
          <w:rFonts w:ascii="Times New Roman" w:hAnsi="Times New Roman" w:cs="Times New Roman"/>
          <w:sz w:val="28"/>
          <w:szCs w:val="28"/>
        </w:rPr>
        <w:t>многоквартирных домов.</w:t>
      </w:r>
    </w:p>
    <w:p w:rsidR="007C48B7" w:rsidRDefault="007C48B7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Прокаеву, сообщила о рассмотрении Пензенским УФАС России обращений по тарифам на медицинские услуги и недобросовестной конкуренции хозяйствующих субъектов, и принятии решений по данным фактам. Также сообщила о внесении Правительством Российской Федерации вышеуказанных изменений в Постановление от </w:t>
      </w:r>
      <w:r>
        <w:rPr>
          <w:rFonts w:ascii="Times New Roman" w:hAnsi="Times New Roman" w:cs="Times New Roman"/>
          <w:sz w:val="28"/>
          <w:szCs w:val="28"/>
        </w:rPr>
        <w:t>01.07.2016 № 615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>
        <w:rPr>
          <w:rFonts w:ascii="Times New Roman" w:hAnsi="Times New Roman" w:cs="Times New Roman"/>
          <w:sz w:val="28"/>
          <w:szCs w:val="28"/>
        </w:rPr>
        <w:t>установления возможности увеличения стоимости</w:t>
      </w:r>
      <w:r>
        <w:rPr>
          <w:rFonts w:ascii="Times New Roman" w:hAnsi="Times New Roman" w:cs="Times New Roman"/>
          <w:sz w:val="28"/>
          <w:szCs w:val="28"/>
        </w:rPr>
        <w:t xml:space="preserve"> по договорам.</w:t>
      </w:r>
    </w:p>
    <w:p w:rsidR="007C48B7" w:rsidRDefault="007C48B7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C48B7" w:rsidRDefault="007C48B7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информацию к сведению,</w:t>
      </w:r>
    </w:p>
    <w:p w:rsidR="007C48B7" w:rsidRPr="00103770" w:rsidRDefault="007C48B7" w:rsidP="00103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поступающие в общественную организацию обращения об ущемлении интересов предпринимательского сообщества направлять в Пензенское УФАС России для принятия мер антимонопольного реагирования.</w:t>
      </w:r>
    </w:p>
    <w:p w:rsidR="00E26820" w:rsidRPr="008768E5" w:rsidRDefault="00E26820" w:rsidP="00E2682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6820" w:rsidRDefault="00E26820" w:rsidP="009512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67" w:rsidRPr="00BF4E67" w:rsidRDefault="001F46FA" w:rsidP="007C48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011F">
        <w:rPr>
          <w:rFonts w:ascii="Times New Roman" w:hAnsi="Times New Roman" w:cs="Times New Roman"/>
          <w:sz w:val="28"/>
          <w:szCs w:val="28"/>
        </w:rPr>
        <w:t>редседатель Обществ</w:t>
      </w:r>
      <w:r w:rsidR="00AA22E4">
        <w:rPr>
          <w:rFonts w:ascii="Times New Roman" w:hAnsi="Times New Roman" w:cs="Times New Roman"/>
          <w:sz w:val="28"/>
          <w:szCs w:val="28"/>
        </w:rPr>
        <w:t xml:space="preserve">енного совета               </w:t>
      </w:r>
      <w:r w:rsidR="0010011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48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22E4">
        <w:rPr>
          <w:rFonts w:ascii="Times New Roman" w:hAnsi="Times New Roman" w:cs="Times New Roman"/>
          <w:sz w:val="28"/>
          <w:szCs w:val="28"/>
        </w:rPr>
        <w:t xml:space="preserve">Д.С. </w:t>
      </w:r>
      <w:proofErr w:type="spellStart"/>
      <w:r w:rsidR="00AA22E4">
        <w:rPr>
          <w:rFonts w:ascii="Times New Roman" w:hAnsi="Times New Roman" w:cs="Times New Roman"/>
          <w:sz w:val="28"/>
          <w:szCs w:val="28"/>
        </w:rPr>
        <w:t>Каширов</w:t>
      </w:r>
      <w:proofErr w:type="spellEnd"/>
    </w:p>
    <w:sectPr w:rsidR="00BF4E67" w:rsidRPr="00BF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D07"/>
    <w:multiLevelType w:val="hybridMultilevel"/>
    <w:tmpl w:val="CE1A3F3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E367BA"/>
    <w:multiLevelType w:val="hybridMultilevel"/>
    <w:tmpl w:val="31E8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552A5"/>
    <w:multiLevelType w:val="hybridMultilevel"/>
    <w:tmpl w:val="7DAE1F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45CC2"/>
    <w:multiLevelType w:val="hybridMultilevel"/>
    <w:tmpl w:val="A6D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F3B1E"/>
    <w:multiLevelType w:val="hybridMultilevel"/>
    <w:tmpl w:val="66EE4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FD00E5"/>
    <w:multiLevelType w:val="hybridMultilevel"/>
    <w:tmpl w:val="1794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84951"/>
    <w:multiLevelType w:val="hybridMultilevel"/>
    <w:tmpl w:val="CF30F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6B5868"/>
    <w:multiLevelType w:val="hybridMultilevel"/>
    <w:tmpl w:val="7E26E4EE"/>
    <w:lvl w:ilvl="0" w:tplc="667C0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597399"/>
    <w:multiLevelType w:val="hybridMultilevel"/>
    <w:tmpl w:val="F3524D14"/>
    <w:lvl w:ilvl="0" w:tplc="D0468BC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A624BA"/>
    <w:multiLevelType w:val="hybridMultilevel"/>
    <w:tmpl w:val="3690AB7C"/>
    <w:lvl w:ilvl="0" w:tplc="D0468B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67"/>
    <w:rsid w:val="000054E0"/>
    <w:rsid w:val="00005963"/>
    <w:rsid w:val="00083532"/>
    <w:rsid w:val="0010011F"/>
    <w:rsid w:val="00103770"/>
    <w:rsid w:val="00171031"/>
    <w:rsid w:val="00185E67"/>
    <w:rsid w:val="001E7474"/>
    <w:rsid w:val="001F46FA"/>
    <w:rsid w:val="0029637E"/>
    <w:rsid w:val="002E76AC"/>
    <w:rsid w:val="0030019A"/>
    <w:rsid w:val="00315FDD"/>
    <w:rsid w:val="003642A0"/>
    <w:rsid w:val="004B7506"/>
    <w:rsid w:val="00596E12"/>
    <w:rsid w:val="00696872"/>
    <w:rsid w:val="007066C6"/>
    <w:rsid w:val="00731902"/>
    <w:rsid w:val="007C48B7"/>
    <w:rsid w:val="008768E5"/>
    <w:rsid w:val="008F5AC9"/>
    <w:rsid w:val="009054D7"/>
    <w:rsid w:val="00923238"/>
    <w:rsid w:val="0095125D"/>
    <w:rsid w:val="0096406B"/>
    <w:rsid w:val="00994061"/>
    <w:rsid w:val="00A25F1E"/>
    <w:rsid w:val="00A63320"/>
    <w:rsid w:val="00AA22E4"/>
    <w:rsid w:val="00B659C8"/>
    <w:rsid w:val="00BE040C"/>
    <w:rsid w:val="00BF4E67"/>
    <w:rsid w:val="00C030A6"/>
    <w:rsid w:val="00E26820"/>
    <w:rsid w:val="00EA47BF"/>
    <w:rsid w:val="00F26D9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64243-6F48-45EF-B65A-454CF8F0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67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05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Марьина Светлана Владимировна</dc:creator>
  <cp:lastModifiedBy>Елена Анатольевна Прокаева</cp:lastModifiedBy>
  <cp:revision>9</cp:revision>
  <cp:lastPrinted>2021-10-15T09:15:00Z</cp:lastPrinted>
  <dcterms:created xsi:type="dcterms:W3CDTF">2021-03-31T17:48:00Z</dcterms:created>
  <dcterms:modified xsi:type="dcterms:W3CDTF">2021-10-15T09:33:00Z</dcterms:modified>
</cp:coreProperties>
</file>