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E0" w:rsidRPr="004165E4" w:rsidRDefault="004165E4" w:rsidP="0041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E4">
        <w:rPr>
          <w:rFonts w:ascii="Times New Roman" w:hAnsi="Times New Roman" w:cs="Times New Roman"/>
          <w:b/>
          <w:sz w:val="28"/>
          <w:szCs w:val="28"/>
        </w:rPr>
        <w:t>Изменен</w:t>
      </w:r>
      <w:bookmarkStart w:id="0" w:name="_GoBack"/>
      <w:bookmarkEnd w:id="0"/>
      <w:r w:rsidRPr="004165E4">
        <w:rPr>
          <w:rFonts w:ascii="Times New Roman" w:hAnsi="Times New Roman" w:cs="Times New Roman"/>
          <w:b/>
          <w:sz w:val="28"/>
          <w:szCs w:val="28"/>
        </w:rPr>
        <w:t>ия в системе</w:t>
      </w:r>
      <w:r w:rsidRPr="0041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5E4">
        <w:rPr>
          <w:rFonts w:ascii="Times New Roman" w:hAnsi="Times New Roman" w:cs="Times New Roman"/>
          <w:b/>
          <w:sz w:val="28"/>
          <w:szCs w:val="28"/>
        </w:rPr>
        <w:t xml:space="preserve">закупок </w:t>
      </w:r>
      <w:r w:rsidRPr="004165E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товаров, работ, услуг отдельными видами юридических лиц</w:t>
      </w:r>
    </w:p>
    <w:p w:rsidR="007156E0" w:rsidRDefault="007156E0" w:rsidP="004165E4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7156E0">
        <w:rPr>
          <w:rFonts w:eastAsia="+mn-ea"/>
          <w:color w:val="000000"/>
          <w:kern w:val="24"/>
          <w:sz w:val="28"/>
          <w:szCs w:val="28"/>
        </w:rPr>
        <w:t>Фед</w:t>
      </w:r>
      <w:r>
        <w:rPr>
          <w:rFonts w:eastAsia="+mn-ea"/>
          <w:color w:val="000000"/>
          <w:kern w:val="24"/>
          <w:sz w:val="28"/>
          <w:szCs w:val="28"/>
        </w:rPr>
        <w:t xml:space="preserve">еральным законом от 31.12.2017 </w:t>
      </w:r>
      <w:r w:rsidRPr="007156E0">
        <w:rPr>
          <w:rFonts w:eastAsia="+mn-ea"/>
          <w:b/>
          <w:bCs/>
          <w:color w:val="000000"/>
          <w:kern w:val="24"/>
          <w:sz w:val="28"/>
          <w:szCs w:val="28"/>
        </w:rPr>
        <w:t xml:space="preserve">№ 505-ФЗ </w:t>
      </w:r>
      <w:r w:rsidRPr="007156E0">
        <w:rPr>
          <w:rFonts w:eastAsia="+mn-ea"/>
          <w:color w:val="000000"/>
          <w:kern w:val="24"/>
          <w:sz w:val="28"/>
          <w:szCs w:val="28"/>
        </w:rPr>
        <w:t>«О внесении изменений в отдельные законодатель</w:t>
      </w:r>
      <w:r>
        <w:rPr>
          <w:rFonts w:eastAsia="+mn-ea"/>
          <w:color w:val="000000"/>
          <w:kern w:val="24"/>
          <w:sz w:val="28"/>
          <w:szCs w:val="28"/>
        </w:rPr>
        <w:t xml:space="preserve">ные акты Российской Федерации» </w:t>
      </w:r>
      <w:r w:rsidRPr="007156E0">
        <w:rPr>
          <w:rFonts w:eastAsia="+mn-ea"/>
          <w:color w:val="000000"/>
          <w:kern w:val="24"/>
          <w:sz w:val="28"/>
          <w:szCs w:val="28"/>
        </w:rPr>
        <w:t xml:space="preserve">внесены изменения в Федеральный закон от 18.07.2011 </w:t>
      </w:r>
      <w:r w:rsidRPr="007156E0">
        <w:rPr>
          <w:rFonts w:eastAsia="+mn-ea"/>
          <w:b/>
          <w:bCs/>
          <w:color w:val="000000"/>
          <w:kern w:val="24"/>
          <w:sz w:val="28"/>
          <w:szCs w:val="28"/>
        </w:rPr>
        <w:t xml:space="preserve">№ 223-ФЗ </w:t>
      </w:r>
      <w:r w:rsidRPr="007156E0">
        <w:rPr>
          <w:rFonts w:eastAsia="+mn-ea"/>
          <w:color w:val="000000"/>
          <w:kern w:val="24"/>
          <w:sz w:val="28"/>
          <w:szCs w:val="28"/>
        </w:rPr>
        <w:t>«О закупках товаров, работ, услуг отдельными видами юридических лиц»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7156E0" w:rsidRDefault="007156E0" w:rsidP="004165E4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>Кроме того, Указом Президента РФ от 21.12.2017 № 618 утвержден Национальный план развития конкуренции в Российской Федерации на 2018 – 2020 годы</w:t>
      </w:r>
      <w:r>
        <w:rPr>
          <w:sz w:val="28"/>
          <w:szCs w:val="28"/>
        </w:rPr>
        <w:t>.</w:t>
      </w:r>
    </w:p>
    <w:p w:rsidR="007156E0" w:rsidRPr="007156E0" w:rsidRDefault="007156E0" w:rsidP="004165E4">
      <w:pPr>
        <w:pStyle w:val="a3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156E0">
        <w:rPr>
          <w:rFonts w:eastAsia="+mn-ea"/>
          <w:color w:val="000000"/>
          <w:kern w:val="24"/>
          <w:sz w:val="28"/>
          <w:szCs w:val="28"/>
        </w:rPr>
        <w:t>Фед</w:t>
      </w:r>
      <w:r>
        <w:rPr>
          <w:rFonts w:eastAsia="+mn-ea"/>
          <w:color w:val="000000"/>
          <w:kern w:val="24"/>
          <w:sz w:val="28"/>
          <w:szCs w:val="28"/>
        </w:rPr>
        <w:t xml:space="preserve">еральным законом от 31.12.2017 </w:t>
      </w:r>
      <w:r w:rsidRPr="007156E0">
        <w:rPr>
          <w:rFonts w:eastAsia="+mn-ea"/>
          <w:bCs/>
          <w:color w:val="000000"/>
          <w:kern w:val="24"/>
          <w:sz w:val="28"/>
          <w:szCs w:val="28"/>
        </w:rPr>
        <w:t>№ 505-ФЗ</w:t>
      </w:r>
      <w:r w:rsidRPr="007156E0">
        <w:rPr>
          <w:rFonts w:eastAsia="+mn-ea"/>
          <w:bCs/>
          <w:color w:val="000000"/>
          <w:kern w:val="24"/>
          <w:sz w:val="28"/>
          <w:szCs w:val="28"/>
        </w:rPr>
        <w:t xml:space="preserve"> внесены следующие поправки в 223-ФЗ: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>Возращен порядок обжалования</w:t>
      </w:r>
      <w:r>
        <w:rPr>
          <w:sz w:val="28"/>
          <w:szCs w:val="28"/>
        </w:rPr>
        <w:t>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7156E0">
        <w:rPr>
          <w:sz w:val="28"/>
          <w:szCs w:val="28"/>
        </w:rPr>
        <w:t xml:space="preserve"> сферы регулирования Закона</w:t>
      </w:r>
      <w:r>
        <w:rPr>
          <w:sz w:val="28"/>
          <w:szCs w:val="28"/>
        </w:rPr>
        <w:t>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Проведение з</w:t>
      </w:r>
      <w:r w:rsidRPr="007156E0">
        <w:rPr>
          <w:sz w:val="28"/>
          <w:szCs w:val="28"/>
        </w:rPr>
        <w:t>акуп</w:t>
      </w:r>
      <w:r>
        <w:rPr>
          <w:sz w:val="28"/>
          <w:szCs w:val="28"/>
        </w:rPr>
        <w:t>ок</w:t>
      </w:r>
      <w:r w:rsidRPr="007156E0">
        <w:rPr>
          <w:sz w:val="28"/>
          <w:szCs w:val="28"/>
        </w:rPr>
        <w:t xml:space="preserve"> для </w:t>
      </w:r>
      <w:r>
        <w:rPr>
          <w:sz w:val="28"/>
          <w:szCs w:val="28"/>
        </w:rPr>
        <w:t>субъектов малого предпринимательства (далее – СМП)</w:t>
      </w:r>
      <w:r w:rsidRPr="007156E0">
        <w:rPr>
          <w:sz w:val="28"/>
          <w:szCs w:val="28"/>
        </w:rPr>
        <w:t xml:space="preserve"> на </w:t>
      </w:r>
      <w:r>
        <w:rPr>
          <w:sz w:val="28"/>
          <w:szCs w:val="28"/>
        </w:rPr>
        <w:t>электронной площадке</w:t>
      </w:r>
      <w:r w:rsidRPr="007156E0">
        <w:rPr>
          <w:sz w:val="28"/>
          <w:szCs w:val="28"/>
        </w:rPr>
        <w:t>, отвечающих единым требованиям Закона 44-ФЗ с учетом доп</w:t>
      </w:r>
      <w:r>
        <w:rPr>
          <w:sz w:val="28"/>
          <w:szCs w:val="28"/>
        </w:rPr>
        <w:t>олнительных</w:t>
      </w:r>
      <w:r w:rsidRPr="007156E0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Установлен з</w:t>
      </w:r>
      <w:r w:rsidRPr="007156E0">
        <w:rPr>
          <w:sz w:val="28"/>
          <w:szCs w:val="28"/>
        </w:rPr>
        <w:t>акрытый перечень способов, пор</w:t>
      </w:r>
      <w:r>
        <w:rPr>
          <w:sz w:val="28"/>
          <w:szCs w:val="28"/>
        </w:rPr>
        <w:t xml:space="preserve">ядок, сроки проведения закупок </w:t>
      </w:r>
      <w:r w:rsidRPr="007156E0">
        <w:rPr>
          <w:sz w:val="28"/>
          <w:szCs w:val="28"/>
        </w:rPr>
        <w:t>для СМП</w:t>
      </w:r>
      <w:r>
        <w:rPr>
          <w:sz w:val="28"/>
          <w:szCs w:val="28"/>
        </w:rPr>
        <w:t>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 xml:space="preserve">Обеспечение заявок в закупках для СМП в виде банковской гарантии либо на </w:t>
      </w:r>
      <w:r>
        <w:rPr>
          <w:sz w:val="28"/>
          <w:szCs w:val="28"/>
        </w:rPr>
        <w:t>специальный счет</w:t>
      </w:r>
      <w:r w:rsidRPr="007156E0">
        <w:rPr>
          <w:sz w:val="28"/>
          <w:szCs w:val="28"/>
        </w:rPr>
        <w:t xml:space="preserve"> в банке из перечня</w:t>
      </w:r>
      <w:r>
        <w:rPr>
          <w:sz w:val="28"/>
          <w:szCs w:val="28"/>
        </w:rPr>
        <w:t>, установленного</w:t>
      </w:r>
      <w:r w:rsidRPr="007156E0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ом</w:t>
      </w:r>
      <w:r w:rsidRPr="007156E0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«Электронный» договор </w:t>
      </w:r>
      <w:r w:rsidRPr="007156E0">
        <w:rPr>
          <w:sz w:val="28"/>
          <w:szCs w:val="28"/>
        </w:rPr>
        <w:t>с СМП</w:t>
      </w:r>
      <w:r>
        <w:rPr>
          <w:sz w:val="28"/>
          <w:szCs w:val="28"/>
        </w:rPr>
        <w:t>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 xml:space="preserve">В положении о закупке </w:t>
      </w:r>
      <w:r>
        <w:rPr>
          <w:sz w:val="28"/>
          <w:szCs w:val="28"/>
        </w:rPr>
        <w:t>должны быть установлены</w:t>
      </w:r>
      <w:r w:rsidRPr="007156E0">
        <w:rPr>
          <w:sz w:val="28"/>
          <w:szCs w:val="28"/>
        </w:rPr>
        <w:t xml:space="preserve"> конкурентные и неконкурентные способы</w:t>
      </w:r>
      <w:r>
        <w:rPr>
          <w:sz w:val="28"/>
          <w:szCs w:val="28"/>
        </w:rPr>
        <w:t xml:space="preserve"> определения поставщика.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>Установлены особе</w:t>
      </w:r>
      <w:r>
        <w:rPr>
          <w:sz w:val="28"/>
          <w:szCs w:val="28"/>
        </w:rPr>
        <w:t xml:space="preserve">нности проведения </w:t>
      </w:r>
      <w:r w:rsidRPr="007156E0">
        <w:rPr>
          <w:sz w:val="28"/>
          <w:szCs w:val="28"/>
        </w:rPr>
        <w:t>закрытых закупок</w:t>
      </w:r>
      <w:r>
        <w:rPr>
          <w:sz w:val="28"/>
          <w:szCs w:val="28"/>
        </w:rPr>
        <w:t>.</w:t>
      </w:r>
    </w:p>
    <w:p w:rsidR="007156E0" w:rsidRP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>Возможность применения типового положения о закупке.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 п</w:t>
      </w:r>
      <w:r w:rsidRPr="007156E0">
        <w:rPr>
          <w:sz w:val="28"/>
          <w:szCs w:val="28"/>
        </w:rPr>
        <w:t>еречень неизменяемых  сведен</w:t>
      </w:r>
      <w:r>
        <w:rPr>
          <w:sz w:val="28"/>
          <w:szCs w:val="28"/>
        </w:rPr>
        <w:t xml:space="preserve">ий при разработке и утверждении </w:t>
      </w:r>
      <w:r w:rsidRPr="007156E0">
        <w:rPr>
          <w:sz w:val="28"/>
          <w:szCs w:val="28"/>
        </w:rPr>
        <w:t>положения о закупке</w:t>
      </w:r>
      <w:r>
        <w:rPr>
          <w:sz w:val="28"/>
          <w:szCs w:val="28"/>
        </w:rPr>
        <w:t>.</w:t>
      </w:r>
    </w:p>
    <w:p w:rsidR="007156E0" w:rsidRDefault="007156E0" w:rsidP="004165E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kinsoku w:val="0"/>
        <w:overflowPunct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156E0">
        <w:rPr>
          <w:sz w:val="28"/>
          <w:szCs w:val="28"/>
        </w:rPr>
        <w:t>Присоединение к положению о закупке</w:t>
      </w:r>
      <w:r>
        <w:rPr>
          <w:sz w:val="28"/>
          <w:szCs w:val="28"/>
        </w:rPr>
        <w:t>.</w:t>
      </w:r>
    </w:p>
    <w:p w:rsidR="007156E0" w:rsidRPr="005A5180" w:rsidRDefault="007156E0" w:rsidP="004165E4">
      <w:pPr>
        <w:pStyle w:val="a3"/>
        <w:tabs>
          <w:tab w:val="left" w:pos="0"/>
          <w:tab w:val="left" w:pos="1134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5A5180">
        <w:rPr>
          <w:sz w:val="28"/>
          <w:szCs w:val="28"/>
          <w:u w:val="single"/>
        </w:rPr>
        <w:t>Из сферы регулирования 223-ФЗ исключены</w:t>
      </w:r>
      <w:r w:rsidR="005A5180" w:rsidRPr="005A5180">
        <w:rPr>
          <w:sz w:val="28"/>
          <w:szCs w:val="28"/>
          <w:u w:val="single"/>
        </w:rPr>
        <w:t>:</w:t>
      </w:r>
    </w:p>
    <w:p w:rsidR="005A5180" w:rsidRP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A5180">
        <w:rPr>
          <w:sz w:val="28"/>
          <w:szCs w:val="28"/>
        </w:rPr>
        <w:t>закупка у юридических лиц, которые признаются взаимозависимыми с заказчиком лицами в соответствии с НК РФ и перечень которых определен Положением о закупке</w:t>
      </w:r>
    </w:p>
    <w:p w:rsidR="005A5180" w:rsidRP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80">
        <w:rPr>
          <w:sz w:val="28"/>
          <w:szCs w:val="28"/>
        </w:rPr>
        <w:t>дополнительно должно быть обосновано включение в перечень каждого юридического лица в соответствии с положениями НК РФ</w:t>
      </w:r>
    </w:p>
    <w:p w:rsidR="005A5180" w:rsidRP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80">
        <w:rPr>
          <w:sz w:val="28"/>
          <w:szCs w:val="28"/>
        </w:rPr>
        <w:t>заключение и исполнение договоров, являющихся обязательными для участников рынка обращения электрической энергии и (или) мощности</w:t>
      </w:r>
    </w:p>
    <w:p w:rsidR="005A5180" w:rsidRP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80">
        <w:rPr>
          <w:sz w:val="28"/>
          <w:szCs w:val="28"/>
        </w:rPr>
        <w:t>исполнение заказчиком заключенного с иностранным юридическим лицом договора, предметом которого является поставка за пределами РФ</w:t>
      </w:r>
    </w:p>
    <w:p w:rsidR="005A5180" w:rsidRP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80">
        <w:rPr>
          <w:sz w:val="28"/>
          <w:szCs w:val="28"/>
        </w:rPr>
        <w:t>закупка юридическим лицом, зарегистрированным на территории иностранного государства, в целях осуществления своей деятельности на территории иностранного государства</w:t>
      </w:r>
    </w:p>
    <w:p w:rsid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180">
        <w:rPr>
          <w:sz w:val="28"/>
          <w:szCs w:val="28"/>
        </w:rPr>
        <w:t>отношения, связанные с   осуществлением государственной корпорацией «Банк развития и внешнеэкономической деятельности (Внешэкономбанк)» лизинговых операций и межбанковских операций, включая иностранные банки</w:t>
      </w:r>
      <w:r>
        <w:rPr>
          <w:sz w:val="28"/>
          <w:szCs w:val="28"/>
        </w:rPr>
        <w:t>.</w:t>
      </w:r>
    </w:p>
    <w:p w:rsid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u w:val="single"/>
        </w:rPr>
      </w:pPr>
      <w:r w:rsidRPr="005A5180">
        <w:rPr>
          <w:sz w:val="28"/>
          <w:szCs w:val="28"/>
          <w:u w:val="single"/>
        </w:rPr>
        <w:t>Установлены следующие нововведения при проведении закупок для СМП.</w:t>
      </w:r>
    </w:p>
    <w:p w:rsidR="005A5180" w:rsidRP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Pr="005A5180">
        <w:rPr>
          <w:sz w:val="28"/>
          <w:szCs w:val="28"/>
        </w:rPr>
        <w:t>) Закупки, участниками которой могут быть только МСП, могут проводиться исключительно в электронной форме на ЭП, отвечающих единым требованиям, установленным Законом №  44-ФЗ, с учетом дополнительных требований, установленных Правительством РФ.</w:t>
      </w:r>
    </w:p>
    <w:p w:rsidR="005A5180" w:rsidRPr="005A5180" w:rsidRDefault="005A5180" w:rsidP="004165E4">
      <w:pPr>
        <w:pStyle w:val="a3"/>
        <w:tabs>
          <w:tab w:val="left" w:pos="0"/>
          <w:tab w:val="left" w:pos="709"/>
        </w:tabs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A5180">
        <w:rPr>
          <w:sz w:val="28"/>
          <w:szCs w:val="28"/>
        </w:rPr>
        <w:t>Перечень таких операторов также будет утвержден Правительством РФ.</w:t>
      </w:r>
    </w:p>
    <w:p w:rsidR="007156E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>2) Установлен закрытый перечень способов, порядок, сроки проведения закупок, участниками которых могут быть только МСП:</w:t>
      </w:r>
    </w:p>
    <w:p w:rsidR="00000000" w:rsidRPr="005A5180" w:rsidRDefault="004165E4" w:rsidP="004165E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>конкурс, аукцион в электронной форме:</w:t>
      </w:r>
    </w:p>
    <w:p w:rsidR="00000000" w:rsidRPr="005A5180" w:rsidRDefault="004165E4" w:rsidP="004165E4">
      <w:pPr>
        <w:numPr>
          <w:ilvl w:val="1"/>
          <w:numId w:val="2"/>
        </w:numPr>
        <w:tabs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>не менее чем 7 дней до даты окончания срока подачи заявок, если НМЦД не превышает 30 млн. рублей;</w:t>
      </w:r>
    </w:p>
    <w:p w:rsidR="00000000" w:rsidRPr="005A5180" w:rsidRDefault="004165E4" w:rsidP="004165E4">
      <w:pPr>
        <w:numPr>
          <w:ilvl w:val="1"/>
          <w:numId w:val="2"/>
        </w:numPr>
        <w:tabs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lastRenderedPageBreak/>
        <w:t xml:space="preserve">не менее чем 15 дней до даты окончания срока подачи заявок, </w:t>
      </w:r>
      <w:r w:rsidRPr="005A5180">
        <w:rPr>
          <w:rFonts w:ascii="Times New Roman" w:hAnsi="Times New Roman" w:cs="Times New Roman"/>
          <w:sz w:val="28"/>
          <w:szCs w:val="28"/>
        </w:rPr>
        <w:t>если НМЦД превышает 30 млн. рублей;</w:t>
      </w:r>
    </w:p>
    <w:p w:rsidR="00000000" w:rsidRPr="005A5180" w:rsidRDefault="004165E4" w:rsidP="004165E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 xml:space="preserve">запрос предложений в электронной форме - не менее чем 5 </w:t>
      </w:r>
      <w:proofErr w:type="spellStart"/>
      <w:r w:rsidRPr="005A5180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5A5180">
        <w:rPr>
          <w:rFonts w:ascii="Times New Roman" w:hAnsi="Times New Roman" w:cs="Times New Roman"/>
          <w:sz w:val="28"/>
          <w:szCs w:val="28"/>
        </w:rPr>
        <w:t>.х</w:t>
      </w:r>
      <w:proofErr w:type="spellEnd"/>
      <w:proofErr w:type="gramEnd"/>
      <w:r w:rsidRPr="005A5180">
        <w:rPr>
          <w:rFonts w:ascii="Times New Roman" w:hAnsi="Times New Roman" w:cs="Times New Roman"/>
          <w:sz w:val="28"/>
          <w:szCs w:val="28"/>
        </w:rPr>
        <w:t xml:space="preserve"> дней до дня проведения такого запроса предложений. При этом НМЦД не долж</w:t>
      </w:r>
      <w:r w:rsidRPr="005A5180">
        <w:rPr>
          <w:rFonts w:ascii="Times New Roman" w:hAnsi="Times New Roman" w:cs="Times New Roman"/>
          <w:sz w:val="28"/>
          <w:szCs w:val="28"/>
        </w:rPr>
        <w:t>на превышать 15 млн. рублей.</w:t>
      </w:r>
    </w:p>
    <w:p w:rsidR="00000000" w:rsidRDefault="004165E4" w:rsidP="004165E4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 xml:space="preserve">запрос котировок в электронной форме - не менее чем 4 рабочих дня до дня истечения срока подачи заявок на участие в таком запросе котировок. </w:t>
      </w:r>
      <w:r w:rsidRPr="005A5180">
        <w:rPr>
          <w:rFonts w:ascii="Times New Roman" w:hAnsi="Times New Roman" w:cs="Times New Roman"/>
          <w:sz w:val="28"/>
          <w:szCs w:val="28"/>
        </w:rPr>
        <w:t>При этом НМЦД не должна превышать 7 млн. рублей.</w:t>
      </w:r>
    </w:p>
    <w:p w:rsidR="005A5180" w:rsidRDefault="005A5180" w:rsidP="004165E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 xml:space="preserve">3) Обеспечение заявок на участие в закупке для МСП может быть осуществлено путем предоставления банковской гарантии или внесения средств на </w:t>
      </w:r>
      <w:proofErr w:type="spellStart"/>
      <w:r w:rsidRPr="005A5180"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 w:rsidRPr="005A5180">
        <w:rPr>
          <w:rFonts w:ascii="Times New Roman" w:hAnsi="Times New Roman" w:cs="Times New Roman"/>
          <w:sz w:val="28"/>
          <w:szCs w:val="28"/>
        </w:rPr>
        <w:t xml:space="preserve"> в банке, перечень которых будет утвержден Правительством РФ.</w:t>
      </w:r>
    </w:p>
    <w:p w:rsidR="005A5180" w:rsidRPr="005A5180" w:rsidRDefault="005A5180" w:rsidP="004165E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>4) Договор по результатам конкурентной закупки с участием МСП заключается с использованием программно-аппаратных средств ЭП.</w:t>
      </w:r>
    </w:p>
    <w:p w:rsidR="005A518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180">
        <w:rPr>
          <w:rFonts w:ascii="Times New Roman" w:hAnsi="Times New Roman" w:cs="Times New Roman"/>
          <w:sz w:val="28"/>
          <w:szCs w:val="28"/>
          <w:u w:val="single"/>
        </w:rPr>
        <w:t>Введено базовое регулирование осуществления закупочной деятельности по Закону № 223-ФЗ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518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80">
        <w:rPr>
          <w:rFonts w:ascii="Times New Roman" w:hAnsi="Times New Roman" w:cs="Times New Roman"/>
          <w:sz w:val="28"/>
          <w:szCs w:val="28"/>
        </w:rPr>
        <w:t>Установлен порядок внесения изменений в документацию при проведении конкурентной закупки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5A5180" w:rsidRDefault="004165E4" w:rsidP="004165E4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 xml:space="preserve">при внесении изменений срок подачи заявок должен быть продлен так, чтобы </w:t>
      </w:r>
      <w:proofErr w:type="gramStart"/>
      <w:r w:rsidRPr="005A518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5A5180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5A5180">
        <w:rPr>
          <w:rFonts w:ascii="Times New Roman" w:hAnsi="Times New Roman" w:cs="Times New Roman"/>
          <w:sz w:val="28"/>
          <w:szCs w:val="28"/>
        </w:rPr>
        <w:t>до даты окончания срока подачи заявок оставалось не менее половины срока подачи заявок</w:t>
      </w:r>
      <w:r w:rsidR="005A5180">
        <w:rPr>
          <w:rFonts w:ascii="Times New Roman" w:hAnsi="Times New Roman" w:cs="Times New Roman"/>
          <w:sz w:val="28"/>
          <w:szCs w:val="28"/>
        </w:rPr>
        <w:t>.</w:t>
      </w:r>
    </w:p>
    <w:p w:rsidR="005A518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80">
        <w:rPr>
          <w:rFonts w:ascii="Times New Roman" w:hAnsi="Times New Roman" w:cs="Times New Roman"/>
          <w:sz w:val="28"/>
          <w:szCs w:val="28"/>
        </w:rPr>
        <w:t>Установлены требования к описанию предмета закупки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5A5180" w:rsidRDefault="005A5180" w:rsidP="004165E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65E4" w:rsidRPr="005A5180">
        <w:rPr>
          <w:rFonts w:ascii="Times New Roman" w:hAnsi="Times New Roman" w:cs="Times New Roman"/>
          <w:sz w:val="28"/>
          <w:szCs w:val="28"/>
        </w:rPr>
        <w:t xml:space="preserve"> описании предмета </w:t>
      </w:r>
      <w:r w:rsidR="004165E4" w:rsidRPr="005A5180">
        <w:rPr>
          <w:rFonts w:ascii="Times New Roman" w:hAnsi="Times New Roman" w:cs="Times New Roman"/>
          <w:sz w:val="28"/>
          <w:szCs w:val="28"/>
        </w:rPr>
        <w:t>закупки должны быть указаны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</w:t>
      </w:r>
    </w:p>
    <w:p w:rsidR="00000000" w:rsidRDefault="005A5180" w:rsidP="004165E4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65E4" w:rsidRPr="005A5180">
        <w:rPr>
          <w:rFonts w:ascii="Times New Roman" w:hAnsi="Times New Roman" w:cs="Times New Roman"/>
          <w:sz w:val="28"/>
          <w:szCs w:val="28"/>
        </w:rPr>
        <w:t>казание товарного знака без слов «или эквивалент» не допускается, за исключением случаев, определенных Законом 223-ФЗ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18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80">
        <w:rPr>
          <w:rFonts w:ascii="Times New Roman" w:hAnsi="Times New Roman" w:cs="Times New Roman"/>
          <w:sz w:val="28"/>
          <w:szCs w:val="28"/>
        </w:rPr>
        <w:t xml:space="preserve">Установлен порядок заключения </w:t>
      </w:r>
      <w:r>
        <w:rPr>
          <w:rFonts w:ascii="Times New Roman" w:hAnsi="Times New Roman" w:cs="Times New Roman"/>
          <w:sz w:val="28"/>
          <w:szCs w:val="28"/>
        </w:rPr>
        <w:t>договора по результатам закупки:</w:t>
      </w:r>
    </w:p>
    <w:p w:rsidR="00000000" w:rsidRPr="005A5180" w:rsidRDefault="004165E4" w:rsidP="004165E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lastRenderedPageBreak/>
        <w:t xml:space="preserve">Договор по результатам конкурентной закупки заключается не ранее чем через 10 дней и не позднее чем через 20 дней </w:t>
      </w:r>
      <w:proofErr w:type="gramStart"/>
      <w:r w:rsidRPr="005A5180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5A5180">
        <w:rPr>
          <w:rFonts w:ascii="Times New Roman" w:hAnsi="Times New Roman" w:cs="Times New Roman"/>
          <w:sz w:val="28"/>
          <w:szCs w:val="28"/>
        </w:rPr>
        <w:t xml:space="preserve"> в ЕИС итогового протокола.</w:t>
      </w:r>
    </w:p>
    <w:p w:rsidR="00000000" w:rsidRPr="005A5180" w:rsidRDefault="004165E4" w:rsidP="004165E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 xml:space="preserve">Указано, что в случае необходимости согласования или обжалования в антимонопольном органе договор должен быть заключен не позднее чем через пять дней </w:t>
      </w:r>
      <w:proofErr w:type="gramStart"/>
      <w:r w:rsidRPr="005A5180"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 w:rsidRPr="005A5180">
        <w:rPr>
          <w:rFonts w:ascii="Times New Roman" w:hAnsi="Times New Roman" w:cs="Times New Roman"/>
          <w:sz w:val="28"/>
          <w:szCs w:val="28"/>
        </w:rPr>
        <w:t xml:space="preserve"> или вынесения решения.</w:t>
      </w:r>
    </w:p>
    <w:p w:rsidR="005A518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80">
        <w:rPr>
          <w:rFonts w:ascii="Times New Roman" w:hAnsi="Times New Roman" w:cs="Times New Roman"/>
          <w:sz w:val="28"/>
          <w:szCs w:val="28"/>
        </w:rPr>
        <w:t>Определен порядок отмены конкурентной закупки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5A5180" w:rsidRDefault="004165E4" w:rsidP="004165E4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 xml:space="preserve">Установлено, что заказчик вправе отменить конкурентную закупку до наступления даты и времени </w:t>
      </w:r>
      <w:r w:rsidRPr="005A5180">
        <w:rPr>
          <w:rFonts w:ascii="Times New Roman" w:hAnsi="Times New Roman" w:cs="Times New Roman"/>
          <w:sz w:val="28"/>
          <w:szCs w:val="28"/>
        </w:rPr>
        <w:t>окончания срока подачи заявок.</w:t>
      </w:r>
    </w:p>
    <w:p w:rsidR="00000000" w:rsidRPr="005A5180" w:rsidRDefault="004165E4" w:rsidP="004165E4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180">
        <w:rPr>
          <w:rFonts w:ascii="Times New Roman" w:hAnsi="Times New Roman" w:cs="Times New Roman"/>
          <w:sz w:val="28"/>
          <w:szCs w:val="28"/>
        </w:rPr>
        <w:t>Указано, что по истечении срока отмены конкурентной закупки и до заключения договора заказчик вправе отменить определение поставщика только</w:t>
      </w:r>
      <w:r w:rsidRPr="005A5180">
        <w:rPr>
          <w:rFonts w:ascii="Times New Roman" w:hAnsi="Times New Roman" w:cs="Times New Roman"/>
          <w:sz w:val="28"/>
          <w:szCs w:val="28"/>
        </w:rPr>
        <w:t xml:space="preserve"> в случае возникновения обстоятельств непреодолимой силы в соответствии с гражданским законодательством.</w:t>
      </w:r>
    </w:p>
    <w:p w:rsidR="005A5180" w:rsidRPr="005A518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180">
        <w:rPr>
          <w:rFonts w:ascii="Times New Roman" w:hAnsi="Times New Roman" w:cs="Times New Roman"/>
          <w:sz w:val="28"/>
          <w:szCs w:val="28"/>
        </w:rPr>
        <w:t>Установлено, что конкурентные закупки осуществляются в электронной форме, если иное не предусмотрено Положением о закупке.</w:t>
      </w:r>
    </w:p>
    <w:p w:rsidR="005A5180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180">
        <w:rPr>
          <w:rFonts w:ascii="Times New Roman" w:hAnsi="Times New Roman" w:cs="Times New Roman"/>
          <w:sz w:val="28"/>
          <w:szCs w:val="28"/>
          <w:u w:val="single"/>
        </w:rPr>
        <w:t>Возможность применения типового положения о закупках.</w:t>
      </w:r>
    </w:p>
    <w:p w:rsidR="005A5180" w:rsidRPr="008165C5" w:rsidRDefault="005A5180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1) Для бюджетных, автономных учреждений, унитарных предприятий могут быть утверждены Типовые положения о закупке</w:t>
      </w:r>
      <w:r w:rsidR="008165C5">
        <w:rPr>
          <w:rFonts w:ascii="Times New Roman" w:hAnsi="Times New Roman" w:cs="Times New Roman"/>
          <w:sz w:val="28"/>
          <w:szCs w:val="28"/>
        </w:rPr>
        <w:t>.</w:t>
      </w:r>
    </w:p>
    <w:p w:rsidR="008165C5" w:rsidRDefault="008165C5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2) Установлен перечень сведений, которые не подлежат изменению при разработке и утверждении заказчиками Положений о закупке, а именно:</w:t>
      </w:r>
    </w:p>
    <w:p w:rsidR="00000000" w:rsidRPr="008165C5" w:rsidRDefault="004165E4" w:rsidP="004165E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порядок осуществления закупок</w:t>
      </w:r>
    </w:p>
    <w:p w:rsidR="00000000" w:rsidRPr="008165C5" w:rsidRDefault="004165E4" w:rsidP="004165E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способы закупок и условия их применения</w:t>
      </w:r>
    </w:p>
    <w:p w:rsidR="00000000" w:rsidRPr="008165C5" w:rsidRDefault="004165E4" w:rsidP="004165E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срок заключения по результатам конкурентной</w:t>
      </w:r>
      <w:r w:rsidRPr="008165C5">
        <w:rPr>
          <w:rFonts w:ascii="Times New Roman" w:hAnsi="Times New Roman" w:cs="Times New Roman"/>
          <w:sz w:val="28"/>
          <w:szCs w:val="28"/>
        </w:rPr>
        <w:t xml:space="preserve"> закупки договора</w:t>
      </w:r>
    </w:p>
    <w:p w:rsidR="00000000" w:rsidRDefault="004165E4" w:rsidP="004165E4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особенности участия СМП в закупках, определяемые Правительством РФ</w:t>
      </w:r>
      <w:r w:rsidR="008165C5">
        <w:rPr>
          <w:rFonts w:ascii="Times New Roman" w:hAnsi="Times New Roman" w:cs="Times New Roman"/>
          <w:sz w:val="28"/>
          <w:szCs w:val="28"/>
        </w:rPr>
        <w:t>.</w:t>
      </w:r>
    </w:p>
    <w:p w:rsidR="008165C5" w:rsidRDefault="008165C5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3) Установлена возможность присоединения дочерних хозяйственных обществ  к Положению о закупке, утвержденному органом управления материнской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5C5" w:rsidRDefault="008165C5" w:rsidP="004165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5C5">
        <w:rPr>
          <w:rFonts w:ascii="Times New Roman" w:hAnsi="Times New Roman" w:cs="Times New Roman"/>
          <w:sz w:val="28"/>
          <w:szCs w:val="28"/>
          <w:u w:val="single"/>
        </w:rPr>
        <w:t>Установлены особенности проведения закрытых закупок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0000" w:rsidRPr="008165C5" w:rsidRDefault="004165E4" w:rsidP="004165E4">
      <w:pPr>
        <w:pStyle w:val="a4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5C5">
        <w:rPr>
          <w:rFonts w:ascii="Times New Roman" w:hAnsi="Times New Roman" w:cs="Times New Roman"/>
          <w:sz w:val="28"/>
          <w:szCs w:val="28"/>
        </w:rPr>
        <w:t>Закрытые закупки проводятся в следующих случа</w:t>
      </w:r>
      <w:r w:rsidRPr="008165C5">
        <w:rPr>
          <w:rFonts w:ascii="Times New Roman" w:hAnsi="Times New Roman" w:cs="Times New Roman"/>
          <w:sz w:val="28"/>
          <w:szCs w:val="28"/>
        </w:rPr>
        <w:t>ях:</w:t>
      </w:r>
    </w:p>
    <w:p w:rsidR="008165C5" w:rsidRPr="008165C5" w:rsidRDefault="008165C5" w:rsidP="004165E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lastRenderedPageBreak/>
        <w:t>сведения о такой закупке составляют государственную тайну;</w:t>
      </w:r>
    </w:p>
    <w:p w:rsidR="008165C5" w:rsidRPr="008165C5" w:rsidRDefault="008165C5" w:rsidP="004165E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>координационным органом Правительства РФ в отношении такой закупки принято решение о том, что информация о такой закупке не подлежит размещению в ЕИС при реализации инвестиционных проектов;</w:t>
      </w:r>
    </w:p>
    <w:p w:rsidR="008165C5" w:rsidRPr="008165C5" w:rsidRDefault="008165C5" w:rsidP="004165E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 xml:space="preserve">Правительством РФ принято решение в соответствии с частью 16 статьи 4 Закона № 223-ФЗ о </w:t>
      </w:r>
      <w:proofErr w:type="spellStart"/>
      <w:r w:rsidRPr="00816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>неразмещении</w:t>
      </w:r>
      <w:proofErr w:type="spellEnd"/>
      <w:r w:rsidRPr="00816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 xml:space="preserve"> информации о конкретной закупке, о закупках определенных групп товаров, </w:t>
      </w:r>
      <w:proofErr w:type="spellStart"/>
      <w:r w:rsidRPr="00816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>неразмещении</w:t>
      </w:r>
      <w:proofErr w:type="spellEnd"/>
      <w:r w:rsidRPr="008165C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 xml:space="preserve"> сведений о поставщике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>
                <w14:satOff w14:val="0"/>
                <w14:lumOff w14:val="0"/>
              </w14:schemeClr>
            </w14:solidFill>
          </w14:textFill>
        </w:rPr>
        <w:t>.</w:t>
      </w:r>
    </w:p>
    <w:p w:rsidR="008165C5" w:rsidRDefault="008165C5" w:rsidP="004165E4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5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закрытой конкурентной закупке не подлежит размещению в ЕИС</w:t>
      </w:r>
      <w:r w:rsidR="004165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000" w:rsidRPr="004165E4" w:rsidRDefault="004165E4" w:rsidP="004165E4">
      <w:pPr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Правительством РФ могут быть установлены особенности документооборота закрытых закупок </w:t>
      </w:r>
      <w:r w:rsidRPr="00416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000000" w:rsidRDefault="004165E4" w:rsidP="004165E4">
      <w:pPr>
        <w:numPr>
          <w:ilvl w:val="0"/>
          <w:numId w:val="11"/>
        </w:numPr>
        <w:tabs>
          <w:tab w:val="clear" w:pos="720"/>
          <w:tab w:val="num" w:pos="0"/>
          <w:tab w:val="left" w:pos="567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закрытых закупок в электронной форме осуществляется на электронных площадках, перечень которых установлен Правительством РФ.</w:t>
      </w:r>
    </w:p>
    <w:p w:rsidR="004165E4" w:rsidRPr="004165E4" w:rsidRDefault="004165E4" w:rsidP="004165E4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65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Возвращен порядок обжалования действий, бездействий Заказчика при проведении закупок:</w:t>
      </w:r>
    </w:p>
    <w:p w:rsidR="004165E4" w:rsidRPr="004165E4" w:rsidRDefault="004165E4" w:rsidP="004165E4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Расширен перечень случаев для возможности административного обжалования действий (бездействия) заказчика, комиссии по осуществлению закупок, ОЭП.</w:t>
      </w:r>
    </w:p>
    <w:p w:rsidR="004165E4" w:rsidRPr="004165E4" w:rsidRDefault="004165E4" w:rsidP="004165E4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E4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Любой участник закупки вправе обжаловать положения документации о закупке до окончания срока подачи заявок на участие в закупке. </w:t>
      </w:r>
      <w:r w:rsidRPr="004165E4">
        <w:rPr>
          <w:rFonts w:ascii="Times New Roman" w:eastAsia="+mn-ea" w:hAnsi="Times New Roman" w:cs="Times New Roman"/>
          <w:iCs/>
          <w:color w:val="000000"/>
          <w:sz w:val="28"/>
          <w:szCs w:val="28"/>
          <w:lang w:eastAsia="ru-RU"/>
        </w:rPr>
        <w:t>При этом обжаловать действия заказчика после окончания срока подачи заявок на участие в закупке может только участник, подавший заявку на участие в данной закупке.</w:t>
      </w:r>
    </w:p>
    <w:p w:rsidR="004165E4" w:rsidRPr="004165E4" w:rsidRDefault="004165E4" w:rsidP="004165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65E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Ключевые проблемы Закона № 223-ФЗ:</w:t>
      </w:r>
    </w:p>
    <w:p w:rsidR="004165E4" w:rsidRDefault="004165E4" w:rsidP="004165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16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регламентации случаев закупки у единственного поставщика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5E4" w:rsidRDefault="004165E4" w:rsidP="004165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16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регламентации выбора способа закупки и закрытого перечня видов закупок (кроме СМП)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5E4" w:rsidRDefault="004165E4" w:rsidP="004165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416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Недостаточная регламентация процедур закупок, критериев оценки заявок, исчерпывающего перечня требований к участникам закупок и отбора победителя для закупок (кроме СМП)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5E4" w:rsidRPr="004165E4" w:rsidRDefault="004165E4" w:rsidP="004165E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16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четкой регламентации порядка проведения операторами электронных площадок закупок в электронной форме </w:t>
      </w:r>
      <w:r w:rsidRPr="004165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для СМП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65C5" w:rsidRPr="008165C5" w:rsidRDefault="008165C5" w:rsidP="008165C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65C5" w:rsidRPr="008165C5" w:rsidRDefault="008165C5" w:rsidP="008165C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5C5" w:rsidRPr="008165C5" w:rsidRDefault="008165C5" w:rsidP="008165C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65C5" w:rsidRPr="008165C5" w:rsidRDefault="008165C5" w:rsidP="008165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65C5" w:rsidRPr="0081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E10"/>
    <w:multiLevelType w:val="hybridMultilevel"/>
    <w:tmpl w:val="5AF4BFF4"/>
    <w:lvl w:ilvl="0" w:tplc="682E0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D29FCA">
      <w:start w:val="4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06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2E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6E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8B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A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A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E0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D635D7"/>
    <w:multiLevelType w:val="hybridMultilevel"/>
    <w:tmpl w:val="6CAEB0A6"/>
    <w:lvl w:ilvl="0" w:tplc="45EC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02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47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4A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4C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20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48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A5295"/>
    <w:multiLevelType w:val="hybridMultilevel"/>
    <w:tmpl w:val="B7AE2140"/>
    <w:lvl w:ilvl="0" w:tplc="0EAEA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AA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4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63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0D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8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82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6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0F652C"/>
    <w:multiLevelType w:val="hybridMultilevel"/>
    <w:tmpl w:val="AEBE5152"/>
    <w:lvl w:ilvl="0" w:tplc="2F6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F41FE"/>
    <w:multiLevelType w:val="hybridMultilevel"/>
    <w:tmpl w:val="CF186D5A"/>
    <w:lvl w:ilvl="0" w:tplc="85664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8B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C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49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4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0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00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C2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42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957DB0"/>
    <w:multiLevelType w:val="hybridMultilevel"/>
    <w:tmpl w:val="28D009C8"/>
    <w:lvl w:ilvl="0" w:tplc="9E34E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7C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65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62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68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4B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26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AF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4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B6A051A"/>
    <w:multiLevelType w:val="hybridMultilevel"/>
    <w:tmpl w:val="CF823F12"/>
    <w:lvl w:ilvl="0" w:tplc="F018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C9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A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E2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A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6C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E4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3CD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E564AB"/>
    <w:multiLevelType w:val="hybridMultilevel"/>
    <w:tmpl w:val="3814A26C"/>
    <w:lvl w:ilvl="0" w:tplc="1D442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665C0"/>
    <w:multiLevelType w:val="hybridMultilevel"/>
    <w:tmpl w:val="79B2FF92"/>
    <w:lvl w:ilvl="0" w:tplc="06C8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CD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2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06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8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07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E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2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E3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6F1257"/>
    <w:multiLevelType w:val="hybridMultilevel"/>
    <w:tmpl w:val="970E74A2"/>
    <w:lvl w:ilvl="0" w:tplc="090A0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CB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20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CC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C8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6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CE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04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8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34333FE"/>
    <w:multiLevelType w:val="hybridMultilevel"/>
    <w:tmpl w:val="CC14DADA"/>
    <w:lvl w:ilvl="0" w:tplc="8B96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CF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B61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6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8F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6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21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84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CF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D47F8D"/>
    <w:multiLevelType w:val="hybridMultilevel"/>
    <w:tmpl w:val="0C8CAB78"/>
    <w:lvl w:ilvl="0" w:tplc="911A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2E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6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E8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BA1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A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6E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E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E0"/>
    <w:rsid w:val="00095F01"/>
    <w:rsid w:val="002E05D7"/>
    <w:rsid w:val="004165E4"/>
    <w:rsid w:val="005A5180"/>
    <w:rsid w:val="007156E0"/>
    <w:rsid w:val="0081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6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Прокаева</dc:creator>
  <cp:lastModifiedBy>Елена Анатольевна Прокаева</cp:lastModifiedBy>
  <cp:revision>1</cp:revision>
  <dcterms:created xsi:type="dcterms:W3CDTF">2018-09-17T12:08:00Z</dcterms:created>
  <dcterms:modified xsi:type="dcterms:W3CDTF">2018-09-17T12:47:00Z</dcterms:modified>
</cp:coreProperties>
</file>